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FC35F" w14:textId="1C49FEC1" w:rsidR="00E23267" w:rsidRPr="00E172C0" w:rsidRDefault="00E23267" w:rsidP="007F26DA">
      <w:pPr>
        <w:pStyle w:val="yiv1380839713msonormal"/>
        <w:shd w:val="clear" w:color="auto" w:fill="FFFFFF"/>
        <w:spacing w:before="0" w:beforeAutospacing="0" w:after="0" w:afterAutospacing="0" w:line="360" w:lineRule="auto"/>
        <w:ind w:left="720" w:right="864"/>
        <w:jc w:val="center"/>
        <w:rPr>
          <w:rFonts w:ascii="Arial" w:hAnsi="Arial" w:cs="Arial"/>
          <w:b/>
          <w:bCs/>
          <w:caps/>
          <w:color w:val="000000"/>
          <w:sz w:val="22"/>
          <w:szCs w:val="22"/>
        </w:rPr>
      </w:pPr>
      <w:r w:rsidRPr="00E172C0">
        <w:rPr>
          <w:rFonts w:ascii="Arial" w:hAnsi="Arial" w:cs="Arial"/>
          <w:b/>
          <w:bCs/>
          <w:color w:val="000000"/>
          <w:sz w:val="22"/>
          <w:szCs w:val="22"/>
        </w:rPr>
        <w:t xml:space="preserve">A TRIBUTE </w:t>
      </w:r>
      <w:r w:rsidR="00D068B0">
        <w:rPr>
          <w:rFonts w:ascii="Arial" w:hAnsi="Arial" w:cs="Arial"/>
          <w:b/>
          <w:bCs/>
          <w:color w:val="000000"/>
          <w:sz w:val="22"/>
          <w:szCs w:val="22"/>
        </w:rPr>
        <w:t xml:space="preserve">TO KENNETH JONES, COMMANDER OF THE ORDER OF DISTINCTION, </w:t>
      </w:r>
      <w:r w:rsidRPr="00E172C0">
        <w:rPr>
          <w:rFonts w:ascii="Arial" w:hAnsi="Arial" w:cs="Arial"/>
          <w:b/>
          <w:bCs/>
          <w:color w:val="000000"/>
          <w:sz w:val="22"/>
          <w:szCs w:val="22"/>
        </w:rPr>
        <w:t xml:space="preserve">BY </w:t>
      </w:r>
      <w:r w:rsidRPr="00E172C0">
        <w:rPr>
          <w:rFonts w:ascii="Arial" w:hAnsi="Arial" w:cs="Arial"/>
          <w:b/>
          <w:bCs/>
          <w:caps/>
          <w:color w:val="000000"/>
          <w:sz w:val="22"/>
          <w:szCs w:val="22"/>
        </w:rPr>
        <w:t>the Farquharson Institute of Public Affairs</w:t>
      </w:r>
      <w:r w:rsidR="00D068B0">
        <w:rPr>
          <w:rFonts w:ascii="Arial" w:hAnsi="Arial" w:cs="Arial"/>
          <w:b/>
          <w:bCs/>
          <w:caps/>
          <w:color w:val="000000"/>
          <w:sz w:val="22"/>
          <w:szCs w:val="22"/>
        </w:rPr>
        <w:t xml:space="preserve"> AND JUSTICE OF THE PEACE</w:t>
      </w:r>
    </w:p>
    <w:p w14:paraId="3C8B5D7A" w14:textId="77777777" w:rsidR="00E172C0" w:rsidRDefault="00E172C0" w:rsidP="007F26DA">
      <w:pPr>
        <w:pStyle w:val="yiv1380839713msonormal"/>
        <w:shd w:val="clear" w:color="auto" w:fill="FFFFFF"/>
        <w:spacing w:before="0" w:beforeAutospacing="0" w:after="0" w:afterAutospacing="0" w:line="360" w:lineRule="auto"/>
        <w:ind w:left="720" w:right="864"/>
        <w:jc w:val="center"/>
        <w:rPr>
          <w:rFonts w:ascii="Arial" w:hAnsi="Arial" w:cs="Arial"/>
          <w:caps/>
          <w:color w:val="000000"/>
          <w:sz w:val="22"/>
          <w:szCs w:val="22"/>
        </w:rPr>
      </w:pPr>
    </w:p>
    <w:p w14:paraId="5A245F73" w14:textId="4A5DD342" w:rsidR="00E172C0" w:rsidRDefault="00E172C0" w:rsidP="007F26DA">
      <w:pPr>
        <w:pStyle w:val="yiv1380839713msonormal"/>
        <w:shd w:val="clear" w:color="auto" w:fill="FFFFFF"/>
        <w:spacing w:before="0" w:beforeAutospacing="0" w:after="0" w:afterAutospacing="0" w:line="360" w:lineRule="auto"/>
        <w:ind w:left="720" w:right="864"/>
        <w:jc w:val="center"/>
        <w:rPr>
          <w:rFonts w:ascii="Arial" w:hAnsi="Arial" w:cs="Arial"/>
          <w:caps/>
          <w:color w:val="000000"/>
          <w:sz w:val="22"/>
          <w:szCs w:val="22"/>
        </w:rPr>
      </w:pPr>
      <w:r>
        <w:fldChar w:fldCharType="begin"/>
      </w:r>
      <w:r>
        <w:instrText xml:space="preserve"> INCLUDEPICTURE "https://jamaica-gleaner.com/sites/default/files/styles/jg_article_image/public/media/article_images/2010/09/18/KenJonespic.jpg?itok=_JP50hrP" \* MERGEFORMATINET </w:instrText>
      </w:r>
      <w:r>
        <w:fldChar w:fldCharType="separate"/>
      </w:r>
      <w:r>
        <w:pict w14:anchorId="4212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ng-time journalist Ken Jones is dead | Lead Stories | Jamaica Gleaner" style="width:344.85pt;height:258.95pt">
            <v:imagedata r:id="rId6" r:href="rId7"/>
          </v:shape>
        </w:pict>
      </w:r>
      <w:r>
        <w:fldChar w:fldCharType="end"/>
      </w:r>
    </w:p>
    <w:p w14:paraId="2137057B" w14:textId="77777777" w:rsidR="00E23267"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p>
    <w:p w14:paraId="56D9FDB9" w14:textId="77777777" w:rsidR="00E23267"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t>On the death of Kenneth Stanley Jones – July 1, 2015, we salute him with perspectives assembled by FIPA members, including Richard Hopkin, a member from the early days of FIPA.  We are deeply saddened by Ken’s death and in paying this Tribute</w:t>
      </w:r>
      <w:r>
        <w:rPr>
          <w:rFonts w:ascii="Arial" w:hAnsi="Arial" w:cs="Arial"/>
          <w:color w:val="000000"/>
          <w:sz w:val="22"/>
          <w:szCs w:val="22"/>
        </w:rPr>
        <w:t>,</w:t>
      </w:r>
      <w:r w:rsidRPr="00F33E20">
        <w:rPr>
          <w:rFonts w:ascii="Arial" w:hAnsi="Arial" w:cs="Arial"/>
          <w:color w:val="000000"/>
          <w:sz w:val="22"/>
          <w:szCs w:val="22"/>
        </w:rPr>
        <w:t xml:space="preserve"> we convey our condolence to his family at this time of bereavement.  </w:t>
      </w:r>
    </w:p>
    <w:p w14:paraId="03E78B56" w14:textId="77777777"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p>
    <w:p w14:paraId="64D90FA6" w14:textId="599229B0" w:rsidR="00E23267" w:rsidRDefault="00E172C0"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Pr>
          <w:rFonts w:ascii="Arial" w:hAnsi="Arial" w:cs="Arial"/>
          <w:color w:val="000000"/>
          <w:sz w:val="22"/>
          <w:szCs w:val="22"/>
        </w:rPr>
        <w:t>T</w:t>
      </w:r>
      <w:r w:rsidR="00E23267" w:rsidRPr="00F33E20">
        <w:rPr>
          <w:rFonts w:ascii="Arial" w:hAnsi="Arial" w:cs="Arial"/>
          <w:color w:val="000000"/>
          <w:sz w:val="22"/>
          <w:szCs w:val="22"/>
        </w:rPr>
        <w:t xml:space="preserve">he recent Gleaner editorial mourning the death of veteran journalist, Ken Jones, described </w:t>
      </w:r>
      <w:r w:rsidRPr="00F33E20">
        <w:rPr>
          <w:rFonts w:ascii="Arial" w:hAnsi="Arial" w:cs="Arial"/>
          <w:color w:val="000000"/>
          <w:sz w:val="22"/>
          <w:szCs w:val="22"/>
        </w:rPr>
        <w:t xml:space="preserve">the Farquharson Institute of Public Affairs (FIPA), </w:t>
      </w:r>
      <w:r w:rsidR="00E23267" w:rsidRPr="00F33E20">
        <w:rPr>
          <w:rFonts w:ascii="Arial" w:hAnsi="Arial" w:cs="Arial"/>
          <w:color w:val="000000"/>
          <w:sz w:val="22"/>
          <w:szCs w:val="22"/>
        </w:rPr>
        <w:t>as a “Think Tank”</w:t>
      </w:r>
      <w:r>
        <w:rPr>
          <w:rFonts w:ascii="Arial" w:hAnsi="Arial" w:cs="Arial"/>
          <w:color w:val="000000"/>
          <w:sz w:val="22"/>
          <w:szCs w:val="22"/>
        </w:rPr>
        <w:t xml:space="preserve">.  Ken Jones stated that FIPA </w:t>
      </w:r>
      <w:r w:rsidR="00E23267" w:rsidRPr="00F33E20">
        <w:rPr>
          <w:rFonts w:ascii="Arial" w:hAnsi="Arial" w:cs="Arial"/>
          <w:color w:val="000000"/>
          <w:sz w:val="22"/>
          <w:szCs w:val="22"/>
        </w:rPr>
        <w:t>might be more aptly described as the forerunner of most of the civil societies of Jamaica.</w:t>
      </w:r>
    </w:p>
    <w:p w14:paraId="763A2FFD" w14:textId="77777777"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t xml:space="preserve"> </w:t>
      </w:r>
    </w:p>
    <w:p w14:paraId="314FF133" w14:textId="77777777"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t xml:space="preserve">Founded in 1917 as the Jamaica Imperial Association, its declared objective was to ensure that Jamaicans played a worthy part in the consolidation and development of </w:t>
      </w:r>
      <w:smartTag w:uri="urn:schemas-microsoft-com:office:smarttags" w:element="country-region">
        <w:r w:rsidRPr="00F33E20">
          <w:rPr>
            <w:rFonts w:ascii="Arial" w:hAnsi="Arial" w:cs="Arial"/>
            <w:color w:val="000000"/>
            <w:sz w:val="22"/>
            <w:szCs w:val="22"/>
          </w:rPr>
          <w:t>Jamaica</w:t>
        </w:r>
      </w:smartTag>
      <w:r w:rsidRPr="00F33E20">
        <w:rPr>
          <w:rFonts w:ascii="Arial" w:hAnsi="Arial" w:cs="Arial"/>
          <w:color w:val="000000"/>
          <w:sz w:val="22"/>
          <w:szCs w:val="22"/>
        </w:rPr>
        <w:t xml:space="preserve"> as part of the </w:t>
      </w:r>
      <w:smartTag w:uri="urn:schemas-microsoft-com:office:smarttags" w:element="place">
        <w:r w:rsidRPr="00F33E20">
          <w:rPr>
            <w:rFonts w:ascii="Arial" w:hAnsi="Arial" w:cs="Arial"/>
            <w:color w:val="000000"/>
            <w:sz w:val="22"/>
            <w:szCs w:val="22"/>
          </w:rPr>
          <w:t>British Empire</w:t>
        </w:r>
      </w:smartTag>
      <w:r w:rsidRPr="00F33E20">
        <w:rPr>
          <w:rFonts w:ascii="Arial" w:hAnsi="Arial" w:cs="Arial"/>
          <w:color w:val="000000"/>
          <w:sz w:val="22"/>
          <w:szCs w:val="22"/>
        </w:rPr>
        <w:t xml:space="preserve"> and the Commonwealth. But as new occasions demand new duties, the Institute changed its name in </w:t>
      </w:r>
      <w:r w:rsidRPr="00F33E20">
        <w:rPr>
          <w:rFonts w:ascii="Arial" w:hAnsi="Arial" w:cs="Arial"/>
          <w:color w:val="000000"/>
          <w:sz w:val="22"/>
          <w:szCs w:val="22"/>
        </w:rPr>
        <w:lastRenderedPageBreak/>
        <w:t xml:space="preserve">1960 in memory of its founder, Sir Arthur Farquharson, to serve the country in a new dispensation with the everlasting values of the past. </w:t>
      </w:r>
    </w:p>
    <w:p w14:paraId="62E507C5" w14:textId="77777777" w:rsidR="00E23267"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p>
    <w:p w14:paraId="0767ED08" w14:textId="4ED4A6BB"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t xml:space="preserve">The Institute played a </w:t>
      </w:r>
      <w:r w:rsidR="00E172C0">
        <w:rPr>
          <w:rFonts w:ascii="Arial" w:hAnsi="Arial" w:cs="Arial"/>
          <w:color w:val="000000"/>
          <w:sz w:val="22"/>
          <w:szCs w:val="22"/>
        </w:rPr>
        <w:t>highly</w:t>
      </w:r>
      <w:r w:rsidRPr="00F33E20">
        <w:rPr>
          <w:rFonts w:ascii="Arial" w:hAnsi="Arial" w:cs="Arial"/>
          <w:color w:val="000000"/>
          <w:sz w:val="22"/>
          <w:szCs w:val="22"/>
        </w:rPr>
        <w:t xml:space="preserve"> influential role in the development of Jamaica. The members were expected to consider, debate and deal with all matters affecting the economic, social, agricultural, industrial or commercial, welfare and development on anyone or anywhere in </w:t>
      </w:r>
      <w:smartTag w:uri="urn:schemas-microsoft-com:office:smarttags" w:element="country-region">
        <w:smartTag w:uri="urn:schemas-microsoft-com:office:smarttags" w:element="place">
          <w:r w:rsidRPr="00F33E20">
            <w:rPr>
              <w:rFonts w:ascii="Arial" w:hAnsi="Arial" w:cs="Arial"/>
              <w:color w:val="000000"/>
              <w:sz w:val="22"/>
              <w:szCs w:val="22"/>
            </w:rPr>
            <w:t>Jamaica</w:t>
          </w:r>
        </w:smartTag>
      </w:smartTag>
      <w:r w:rsidRPr="00F33E20">
        <w:rPr>
          <w:rFonts w:ascii="Arial" w:hAnsi="Arial" w:cs="Arial"/>
          <w:color w:val="000000"/>
          <w:sz w:val="22"/>
          <w:szCs w:val="22"/>
        </w:rPr>
        <w:t xml:space="preserve">. They were used to create and foster sound public opinion in connection with such matters and express the views of the Institute to the government of </w:t>
      </w:r>
      <w:smartTag w:uri="urn:schemas-microsoft-com:office:smarttags" w:element="country-region">
        <w:smartTag w:uri="urn:schemas-microsoft-com:office:smarttags" w:element="place">
          <w:r w:rsidRPr="00F33E20">
            <w:rPr>
              <w:rFonts w:ascii="Arial" w:hAnsi="Arial" w:cs="Arial"/>
              <w:color w:val="000000"/>
              <w:sz w:val="22"/>
              <w:szCs w:val="22"/>
            </w:rPr>
            <w:t>Jamaica</w:t>
          </w:r>
        </w:smartTag>
      </w:smartTag>
      <w:r w:rsidRPr="00F33E20">
        <w:rPr>
          <w:rFonts w:ascii="Arial" w:hAnsi="Arial" w:cs="Arial"/>
          <w:color w:val="000000"/>
          <w:sz w:val="22"/>
          <w:szCs w:val="22"/>
        </w:rPr>
        <w:t>.  The development of numerous other civil societies organised to deal with specific legal, environmental, or political issues may be the reason for the decline in the activities of the Institute.</w:t>
      </w:r>
    </w:p>
    <w:p w14:paraId="38FD04ED" w14:textId="77777777" w:rsidR="00E23267"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p>
    <w:p w14:paraId="5DB2DAB4" w14:textId="77777777"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t xml:space="preserve">With that prestigious pedigree, Ken Jones sought to restore the glory of FIPA by recruiting new members to meet the new challenges and some old ones for </w:t>
      </w:r>
      <w:smartTag w:uri="urn:schemas-microsoft-com:office:smarttags" w:element="country-region">
        <w:smartTag w:uri="urn:schemas-microsoft-com:office:smarttags" w:element="place">
          <w:r w:rsidRPr="00F33E20">
            <w:rPr>
              <w:rFonts w:ascii="Arial" w:hAnsi="Arial" w:cs="Arial"/>
              <w:color w:val="000000"/>
              <w:sz w:val="22"/>
              <w:szCs w:val="22"/>
            </w:rPr>
            <w:t>Jamaica</w:t>
          </w:r>
        </w:smartTag>
      </w:smartTag>
      <w:r w:rsidRPr="00F33E20">
        <w:rPr>
          <w:rFonts w:ascii="Arial" w:hAnsi="Arial" w:cs="Arial"/>
          <w:color w:val="000000"/>
          <w:sz w:val="22"/>
          <w:szCs w:val="22"/>
        </w:rPr>
        <w:t xml:space="preserve"> to overcome. Ken Jones envisioned a big </w:t>
      </w:r>
      <w:smartTag w:uri="urn:schemas-microsoft-com:office:smarttags" w:element="country-region">
        <w:r w:rsidRPr="00F33E20">
          <w:rPr>
            <w:rFonts w:ascii="Arial" w:hAnsi="Arial" w:cs="Arial"/>
            <w:color w:val="000000"/>
            <w:sz w:val="22"/>
            <w:szCs w:val="22"/>
          </w:rPr>
          <w:t>Jamaica</w:t>
        </w:r>
      </w:smartTag>
      <w:r w:rsidRPr="00F33E20">
        <w:rPr>
          <w:rFonts w:ascii="Arial" w:hAnsi="Arial" w:cs="Arial"/>
          <w:color w:val="000000"/>
          <w:sz w:val="22"/>
          <w:szCs w:val="22"/>
        </w:rPr>
        <w:t xml:space="preserve">, a proud </w:t>
      </w:r>
      <w:smartTag w:uri="urn:schemas-microsoft-com:office:smarttags" w:element="country-region">
        <w:smartTag w:uri="urn:schemas-microsoft-com:office:smarttags" w:element="place">
          <w:r w:rsidRPr="00F33E20">
            <w:rPr>
              <w:rFonts w:ascii="Arial" w:hAnsi="Arial" w:cs="Arial"/>
              <w:color w:val="000000"/>
              <w:sz w:val="22"/>
              <w:szCs w:val="22"/>
            </w:rPr>
            <w:t>Jamaica</w:t>
          </w:r>
        </w:smartTag>
      </w:smartTag>
      <w:r w:rsidRPr="00F33E20">
        <w:rPr>
          <w:rFonts w:ascii="Arial" w:hAnsi="Arial" w:cs="Arial"/>
          <w:color w:val="000000"/>
          <w:sz w:val="22"/>
          <w:szCs w:val="22"/>
        </w:rPr>
        <w:t xml:space="preserve">, a small nation building a sound economy through the application of a wide berth of skills and brilliant strategy.  After all, if </w:t>
      </w:r>
      <w:smartTag w:uri="urn:schemas-microsoft-com:office:smarttags" w:element="country-region">
        <w:smartTag w:uri="urn:schemas-microsoft-com:office:smarttags" w:element="place">
          <w:r w:rsidRPr="00F33E20">
            <w:rPr>
              <w:rFonts w:ascii="Arial" w:hAnsi="Arial" w:cs="Arial"/>
              <w:color w:val="000000"/>
              <w:sz w:val="22"/>
              <w:szCs w:val="22"/>
            </w:rPr>
            <w:t>Singapore</w:t>
          </w:r>
        </w:smartTag>
      </w:smartTag>
      <w:r w:rsidRPr="00F33E20">
        <w:rPr>
          <w:rFonts w:ascii="Arial" w:hAnsi="Arial" w:cs="Arial"/>
          <w:color w:val="000000"/>
          <w:sz w:val="22"/>
          <w:szCs w:val="22"/>
        </w:rPr>
        <w:t xml:space="preserve"> could do it, he asked, why couldn’t we?</w:t>
      </w:r>
    </w:p>
    <w:p w14:paraId="317D06BB" w14:textId="77777777" w:rsidR="00E23267"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p>
    <w:p w14:paraId="2477F785" w14:textId="77777777"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t xml:space="preserve">Understanding that </w:t>
      </w:r>
      <w:smartTag w:uri="urn:schemas-microsoft-com:office:smarttags" w:element="country-region">
        <w:r w:rsidRPr="00F33E20">
          <w:rPr>
            <w:rFonts w:ascii="Arial" w:hAnsi="Arial" w:cs="Arial"/>
            <w:color w:val="000000"/>
            <w:sz w:val="22"/>
            <w:szCs w:val="22"/>
          </w:rPr>
          <w:t>Singapore</w:t>
        </w:r>
      </w:smartTag>
      <w:r w:rsidRPr="00F33E20">
        <w:rPr>
          <w:rFonts w:ascii="Arial" w:hAnsi="Arial" w:cs="Arial"/>
          <w:color w:val="000000"/>
          <w:sz w:val="22"/>
          <w:szCs w:val="22"/>
        </w:rPr>
        <w:t xml:space="preserve">’s transitional phase from developing country to First World Nation was in large part due to the transformation of its educational system, some years ago Ken attempted to adopt a primary school in a socially disadvantaged community for </w:t>
      </w:r>
      <w:smartTag w:uri="urn:schemas-microsoft-com:office:smarttags" w:element="place">
        <w:smartTag w:uri="urn:schemas-microsoft-com:office:smarttags" w:element="country-region">
          <w:r w:rsidRPr="00F33E20">
            <w:rPr>
              <w:rFonts w:ascii="Arial" w:hAnsi="Arial" w:cs="Arial"/>
              <w:color w:val="000000"/>
              <w:sz w:val="22"/>
              <w:szCs w:val="22"/>
            </w:rPr>
            <w:t>Jamaica</w:t>
          </w:r>
        </w:smartTag>
      </w:smartTag>
      <w:r w:rsidRPr="00F33E20">
        <w:rPr>
          <w:rFonts w:ascii="Arial" w:hAnsi="Arial" w:cs="Arial"/>
          <w:color w:val="000000"/>
          <w:sz w:val="22"/>
          <w:szCs w:val="22"/>
        </w:rPr>
        <w:t xml:space="preserve">’s development. Ken’s plan was not to simply feed the school with physical resources but to </w:t>
      </w:r>
      <w:r w:rsidRPr="00F33E20">
        <w:rPr>
          <w:rFonts w:ascii="Arial" w:hAnsi="Arial" w:cs="Arial"/>
          <w:iCs/>
          <w:color w:val="000000"/>
          <w:sz w:val="22"/>
          <w:szCs w:val="22"/>
        </w:rPr>
        <w:t>nourish</w:t>
      </w:r>
      <w:r w:rsidRPr="00F33E20">
        <w:rPr>
          <w:rStyle w:val="apple-converted-space"/>
          <w:rFonts w:ascii="Arial" w:hAnsi="Arial" w:cs="Arial"/>
          <w:color w:val="000000"/>
          <w:sz w:val="22"/>
          <w:szCs w:val="22"/>
        </w:rPr>
        <w:t> </w:t>
      </w:r>
      <w:r w:rsidRPr="00F33E20">
        <w:rPr>
          <w:rFonts w:ascii="Arial" w:hAnsi="Arial" w:cs="Arial"/>
          <w:color w:val="000000"/>
          <w:sz w:val="22"/>
          <w:szCs w:val="22"/>
        </w:rPr>
        <w:t>the school with teachers equipped to use the styles of instruction proven most successful to build the cognitive resources and self-esteem of young children.  Ken wanted to prove that these children could excel regardless of the community in which they were living. </w:t>
      </w:r>
    </w:p>
    <w:p w14:paraId="295F7D03" w14:textId="77777777" w:rsidR="00E23267"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p>
    <w:p w14:paraId="4F4BB1CF" w14:textId="77777777" w:rsidR="00E23267"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t>Despite the almost relentless efforts of Ken and his good friend and fellow Councillor Pete Chang, there was a persistent clog present in the process of obtaining a school in which to conduct this experiment. Thankfully, the idea itself has no clogs and cannot perish.</w:t>
      </w:r>
    </w:p>
    <w:p w14:paraId="25F1243F" w14:textId="77777777"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lastRenderedPageBreak/>
        <w:t> </w:t>
      </w:r>
    </w:p>
    <w:p w14:paraId="2F085AC2" w14:textId="085B03AB"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color w:val="000000"/>
          <w:sz w:val="22"/>
          <w:szCs w:val="22"/>
        </w:rPr>
        <w:t>Ken’s voice as he spoke of that school at FIPA Council Meetings conveyed his passion for the idea. He loved FIPA though we do not know the</w:t>
      </w:r>
      <w:r w:rsidRPr="00F33E20">
        <w:rPr>
          <w:rStyle w:val="apple-converted-space"/>
          <w:rFonts w:ascii="Arial" w:hAnsi="Arial" w:cs="Arial"/>
          <w:color w:val="000000"/>
          <w:sz w:val="22"/>
          <w:szCs w:val="22"/>
        </w:rPr>
        <w:t> </w:t>
      </w:r>
      <w:r w:rsidRPr="00F33E20">
        <w:rPr>
          <w:rFonts w:ascii="Arial" w:hAnsi="Arial" w:cs="Arial"/>
          <w:iCs/>
          <w:color w:val="000000"/>
          <w:sz w:val="22"/>
          <w:szCs w:val="22"/>
        </w:rPr>
        <w:t>length</w:t>
      </w:r>
      <w:r w:rsidRPr="00F33E20">
        <w:rPr>
          <w:rStyle w:val="apple-converted-space"/>
          <w:rFonts w:ascii="Arial" w:hAnsi="Arial" w:cs="Arial"/>
          <w:color w:val="000000"/>
          <w:sz w:val="22"/>
          <w:szCs w:val="22"/>
        </w:rPr>
        <w:t> </w:t>
      </w:r>
      <w:r w:rsidRPr="00F33E20">
        <w:rPr>
          <w:rFonts w:ascii="Arial" w:hAnsi="Arial" w:cs="Arial"/>
          <w:color w:val="000000"/>
          <w:sz w:val="22"/>
          <w:szCs w:val="22"/>
        </w:rPr>
        <w:t>of time that he served FIPA</w:t>
      </w:r>
      <w:r w:rsidR="00D068B0">
        <w:rPr>
          <w:rFonts w:ascii="Arial" w:hAnsi="Arial" w:cs="Arial"/>
          <w:color w:val="000000"/>
          <w:sz w:val="22"/>
          <w:szCs w:val="22"/>
        </w:rPr>
        <w:t xml:space="preserve">.  </w:t>
      </w:r>
      <w:r w:rsidRPr="00F33E20">
        <w:rPr>
          <w:rFonts w:ascii="Arial" w:hAnsi="Arial" w:cs="Arial"/>
          <w:color w:val="000000"/>
          <w:sz w:val="22"/>
          <w:szCs w:val="22"/>
        </w:rPr>
        <w:t xml:space="preserve">The current members saw him there as a welcoming face as thy attended a first meetings.  We listened to his distinctive, clear voice when we planned and successfully implemented public seminars on areas that were vital for development of </w:t>
      </w:r>
      <w:smartTag w:uri="urn:schemas-microsoft-com:office:smarttags" w:element="country-region">
        <w:smartTag w:uri="urn:schemas-microsoft-com:office:smarttags" w:element="place">
          <w:r w:rsidRPr="00F33E20">
            <w:rPr>
              <w:rFonts w:ascii="Arial" w:hAnsi="Arial" w:cs="Arial"/>
              <w:color w:val="000000"/>
              <w:sz w:val="22"/>
              <w:szCs w:val="22"/>
            </w:rPr>
            <w:t>Jamaica</w:t>
          </w:r>
        </w:smartTag>
      </w:smartTag>
      <w:r w:rsidRPr="00F33E20">
        <w:rPr>
          <w:rFonts w:ascii="Arial" w:hAnsi="Arial" w:cs="Arial"/>
          <w:color w:val="000000"/>
          <w:sz w:val="22"/>
          <w:szCs w:val="22"/>
        </w:rPr>
        <w:t>:</w:t>
      </w:r>
      <w:r w:rsidRPr="00F33E20" w:rsidDel="00711AD8">
        <w:rPr>
          <w:rFonts w:ascii="Arial" w:hAnsi="Arial" w:cs="Arial"/>
          <w:color w:val="000000"/>
          <w:sz w:val="22"/>
          <w:szCs w:val="22"/>
        </w:rPr>
        <w:t xml:space="preserve"> </w:t>
      </w:r>
      <w:r w:rsidRPr="00F33E20">
        <w:rPr>
          <w:rFonts w:ascii="Arial" w:hAnsi="Arial" w:cs="Arial"/>
          <w:b/>
          <w:color w:val="000000"/>
          <w:sz w:val="22"/>
          <w:szCs w:val="22"/>
        </w:rPr>
        <w:t>Agriculture</w:t>
      </w:r>
      <w:r w:rsidRPr="00F33E20">
        <w:rPr>
          <w:rFonts w:ascii="Arial" w:hAnsi="Arial" w:cs="Arial"/>
          <w:color w:val="000000"/>
          <w:sz w:val="22"/>
          <w:szCs w:val="22"/>
        </w:rPr>
        <w:t xml:space="preserve"> as an underperforming industry, </w:t>
      </w:r>
      <w:r w:rsidRPr="00F33E20">
        <w:rPr>
          <w:rFonts w:ascii="Arial" w:hAnsi="Arial" w:cs="Arial"/>
          <w:b/>
          <w:color w:val="000000"/>
          <w:sz w:val="22"/>
          <w:szCs w:val="22"/>
        </w:rPr>
        <w:t>Highway 2000</w:t>
      </w:r>
      <w:r w:rsidRPr="00F33E20">
        <w:rPr>
          <w:rFonts w:ascii="Arial" w:hAnsi="Arial" w:cs="Arial"/>
          <w:color w:val="000000"/>
          <w:sz w:val="22"/>
          <w:szCs w:val="22"/>
        </w:rPr>
        <w:t xml:space="preserve"> at its inception, </w:t>
      </w:r>
      <w:r w:rsidRPr="00F33E20">
        <w:rPr>
          <w:rFonts w:ascii="Arial" w:hAnsi="Arial" w:cs="Arial"/>
          <w:b/>
          <w:color w:val="000000"/>
          <w:sz w:val="22"/>
          <w:szCs w:val="22"/>
        </w:rPr>
        <w:t>Executive Agencies</w:t>
      </w:r>
      <w:r w:rsidRPr="00F33E20">
        <w:rPr>
          <w:rFonts w:ascii="Arial" w:hAnsi="Arial" w:cs="Arial"/>
          <w:color w:val="000000"/>
          <w:sz w:val="22"/>
          <w:szCs w:val="22"/>
        </w:rPr>
        <w:t xml:space="preserve"> in governance as they were expanding without the people as beneficiaries knowing about them, and </w:t>
      </w:r>
      <w:r w:rsidRPr="00F33E20">
        <w:rPr>
          <w:rFonts w:ascii="Arial" w:hAnsi="Arial" w:cs="Arial"/>
          <w:b/>
          <w:color w:val="000000"/>
          <w:sz w:val="22"/>
          <w:szCs w:val="22"/>
        </w:rPr>
        <w:t>Leadership</w:t>
      </w:r>
      <w:r w:rsidRPr="00F33E20">
        <w:rPr>
          <w:rFonts w:ascii="Arial" w:hAnsi="Arial" w:cs="Arial"/>
          <w:color w:val="000000"/>
          <w:sz w:val="22"/>
          <w:szCs w:val="22"/>
        </w:rPr>
        <w:t xml:space="preserve">.  When there was concern about the functioning of the office of the Director of Public Prosecutions, the Institute invited the </w:t>
      </w:r>
      <w:smartTag w:uri="urn:schemas-microsoft-com:office:smarttags" w:element="country-region">
        <w:r w:rsidRPr="00F33E20">
          <w:rPr>
            <w:rFonts w:ascii="Arial" w:hAnsi="Arial" w:cs="Arial"/>
            <w:color w:val="000000"/>
            <w:sz w:val="22"/>
            <w:szCs w:val="22"/>
          </w:rPr>
          <w:t>UK</w:t>
        </w:r>
      </w:smartTag>
      <w:r w:rsidRPr="00F33E20">
        <w:rPr>
          <w:rFonts w:ascii="Arial" w:hAnsi="Arial" w:cs="Arial"/>
          <w:color w:val="000000"/>
          <w:sz w:val="22"/>
          <w:szCs w:val="22"/>
        </w:rPr>
        <w:t xml:space="preserve"> Director of Public Prosecutions to </w:t>
      </w:r>
      <w:smartTag w:uri="urn:schemas-microsoft-com:office:smarttags" w:element="country-region">
        <w:smartTag w:uri="urn:schemas-microsoft-com:office:smarttags" w:element="place">
          <w:r w:rsidRPr="00F33E20">
            <w:rPr>
              <w:rFonts w:ascii="Arial" w:hAnsi="Arial" w:cs="Arial"/>
              <w:color w:val="000000"/>
              <w:sz w:val="22"/>
              <w:szCs w:val="22"/>
            </w:rPr>
            <w:t>Jamaica</w:t>
          </w:r>
        </w:smartTag>
      </w:smartTag>
      <w:r w:rsidRPr="00F33E20">
        <w:rPr>
          <w:rFonts w:ascii="Arial" w:hAnsi="Arial" w:cs="Arial"/>
          <w:color w:val="000000"/>
          <w:sz w:val="22"/>
          <w:szCs w:val="22"/>
        </w:rPr>
        <w:t xml:space="preserve"> to share his ideas on the strategies that sustain law and order.</w:t>
      </w:r>
    </w:p>
    <w:p w14:paraId="6E8E7E18" w14:textId="77777777" w:rsidR="00E23267"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p>
    <w:p w14:paraId="2939E412" w14:textId="7A76842D" w:rsidR="00E23267" w:rsidRPr="00F33E20" w:rsidRDefault="00E23267" w:rsidP="007F26DA">
      <w:pPr>
        <w:pStyle w:val="yiv1380839713msonormal"/>
        <w:shd w:val="clear" w:color="auto" w:fill="FFFFFF"/>
        <w:spacing w:before="0" w:beforeAutospacing="0" w:after="0" w:afterAutospacing="0" w:line="360" w:lineRule="auto"/>
        <w:ind w:left="720" w:right="864"/>
        <w:contextualSpacing/>
        <w:jc w:val="both"/>
        <w:rPr>
          <w:rFonts w:ascii="Arial" w:hAnsi="Arial" w:cs="Arial"/>
          <w:color w:val="000000"/>
          <w:sz w:val="22"/>
          <w:szCs w:val="22"/>
        </w:rPr>
      </w:pPr>
      <w:r w:rsidRPr="00F33E20">
        <w:rPr>
          <w:rFonts w:ascii="Arial" w:hAnsi="Arial" w:cs="Arial"/>
          <w:color w:val="000000"/>
          <w:sz w:val="22"/>
          <w:szCs w:val="22"/>
        </w:rPr>
        <w:t xml:space="preserve">The Foreword that Ken wrote for </w:t>
      </w:r>
      <w:r w:rsidR="00E172C0">
        <w:rPr>
          <w:rFonts w:ascii="Arial" w:hAnsi="Arial" w:cs="Arial"/>
          <w:color w:val="000000"/>
          <w:sz w:val="22"/>
          <w:szCs w:val="22"/>
        </w:rPr>
        <w:t>a</w:t>
      </w:r>
      <w:r w:rsidRPr="00F33E20">
        <w:rPr>
          <w:rFonts w:ascii="Arial" w:hAnsi="Arial" w:cs="Arial"/>
          <w:color w:val="000000"/>
          <w:sz w:val="22"/>
          <w:szCs w:val="22"/>
        </w:rPr>
        <w:t xml:space="preserve"> </w:t>
      </w:r>
      <w:r w:rsidR="00E172C0">
        <w:rPr>
          <w:rFonts w:ascii="Arial" w:hAnsi="Arial" w:cs="Arial"/>
          <w:color w:val="000000"/>
          <w:sz w:val="22"/>
          <w:szCs w:val="22"/>
        </w:rPr>
        <w:t xml:space="preserve">FIPA document </w:t>
      </w:r>
      <w:r w:rsidRPr="00F33E20">
        <w:rPr>
          <w:rFonts w:ascii="Arial" w:hAnsi="Arial" w:cs="Arial"/>
          <w:color w:val="000000"/>
          <w:sz w:val="22"/>
          <w:szCs w:val="22"/>
        </w:rPr>
        <w:t>may be his last written words. FIPA would therefore like to share with you a passage in the Foreword:</w:t>
      </w:r>
    </w:p>
    <w:p w14:paraId="2CEF4508" w14:textId="77777777" w:rsidR="00E23267" w:rsidRPr="00F33E20" w:rsidRDefault="00E23267" w:rsidP="007F26DA">
      <w:pPr>
        <w:pStyle w:val="yiv1380839713msonormal"/>
        <w:shd w:val="clear" w:color="auto" w:fill="FFFFFF"/>
        <w:spacing w:before="0" w:beforeAutospacing="0" w:after="0" w:afterAutospacing="0" w:line="360" w:lineRule="auto"/>
        <w:ind w:left="720" w:right="864"/>
        <w:contextualSpacing/>
        <w:jc w:val="both"/>
        <w:rPr>
          <w:rFonts w:ascii="Arial" w:hAnsi="Arial" w:cs="Arial"/>
          <w:color w:val="000000"/>
          <w:sz w:val="22"/>
          <w:szCs w:val="22"/>
        </w:rPr>
      </w:pPr>
    </w:p>
    <w:p w14:paraId="72380A1C" w14:textId="77777777" w:rsidR="00E23267" w:rsidRDefault="00E23267" w:rsidP="007F26DA">
      <w:pPr>
        <w:pStyle w:val="yiv1380839713msonormal"/>
        <w:shd w:val="clear" w:color="auto" w:fill="FFFFFF"/>
        <w:spacing w:before="0" w:beforeAutospacing="0" w:after="0" w:afterAutospacing="0" w:line="360" w:lineRule="auto"/>
        <w:ind w:left="720" w:right="864"/>
        <w:contextualSpacing/>
        <w:jc w:val="both"/>
        <w:rPr>
          <w:rFonts w:ascii="Arial" w:hAnsi="Arial" w:cs="Arial"/>
          <w:i/>
          <w:color w:val="000000"/>
          <w:sz w:val="22"/>
          <w:szCs w:val="22"/>
        </w:rPr>
      </w:pPr>
      <w:r w:rsidRPr="00F33E20">
        <w:rPr>
          <w:rFonts w:ascii="Arial" w:hAnsi="Arial" w:cs="Arial"/>
          <w:color w:val="000000"/>
          <w:sz w:val="22"/>
          <w:szCs w:val="22"/>
        </w:rPr>
        <w:t> “</w:t>
      </w:r>
      <w:r w:rsidRPr="00F33E20">
        <w:rPr>
          <w:rFonts w:ascii="Arial" w:hAnsi="Arial" w:cs="Arial"/>
          <w:i/>
          <w:color w:val="000000"/>
          <w:sz w:val="22"/>
          <w:szCs w:val="22"/>
        </w:rPr>
        <w:t>The Biblical book of Proverbs tells us: “Where there is no vision the people perish”. It is a maxim widely quoted with the general understanding that although there may be a “better land” with promises of higher moral and material standards, if “we as a people” cannot conceive it we will not achieve it. To varying degrees individuals will have their personal visions of grandeur; and work successfully toward their goals. However, is a community, of whatever size and type – home, village or nation -- likely to realize visions without first having good leadership? That is the question!</w:t>
      </w:r>
    </w:p>
    <w:p w14:paraId="3D684B4F" w14:textId="77777777" w:rsidR="00D068B0" w:rsidRPr="00F33E20" w:rsidRDefault="00D068B0" w:rsidP="007F26DA">
      <w:pPr>
        <w:pStyle w:val="yiv1380839713msonormal"/>
        <w:shd w:val="clear" w:color="auto" w:fill="FFFFFF"/>
        <w:spacing w:before="0" w:beforeAutospacing="0" w:after="0" w:afterAutospacing="0" w:line="360" w:lineRule="auto"/>
        <w:ind w:left="720" w:right="864"/>
        <w:contextualSpacing/>
        <w:jc w:val="both"/>
        <w:rPr>
          <w:rFonts w:ascii="Arial" w:hAnsi="Arial" w:cs="Arial"/>
          <w:i/>
          <w:color w:val="000000"/>
          <w:sz w:val="22"/>
          <w:szCs w:val="22"/>
        </w:rPr>
      </w:pPr>
    </w:p>
    <w:p w14:paraId="6AE8DBF1" w14:textId="77777777" w:rsidR="00E23267" w:rsidRPr="00F33E20" w:rsidRDefault="00E23267" w:rsidP="007F26DA">
      <w:pPr>
        <w:pStyle w:val="yiv1380839713msonormal"/>
        <w:shd w:val="clear" w:color="auto" w:fill="FFFFFF"/>
        <w:spacing w:before="0" w:beforeAutospacing="0" w:after="0" w:afterAutospacing="0" w:line="360" w:lineRule="auto"/>
        <w:ind w:left="720" w:right="864"/>
        <w:jc w:val="both"/>
        <w:rPr>
          <w:rFonts w:ascii="Arial" w:hAnsi="Arial" w:cs="Arial"/>
          <w:color w:val="000000"/>
          <w:sz w:val="22"/>
          <w:szCs w:val="22"/>
        </w:rPr>
      </w:pPr>
      <w:r w:rsidRPr="00F33E20">
        <w:rPr>
          <w:rFonts w:ascii="Arial" w:hAnsi="Arial" w:cs="Arial"/>
          <w:i/>
          <w:color w:val="000000"/>
          <w:sz w:val="22"/>
          <w:szCs w:val="22"/>
        </w:rPr>
        <w:t>There is abundant evidence that a community’s vision is of little value if there is no leader to share it, articulate its message and co-ordinate the required action</w:t>
      </w:r>
      <w:r w:rsidRPr="00F33E20">
        <w:rPr>
          <w:rFonts w:ascii="Arial" w:hAnsi="Arial" w:cs="Arial"/>
          <w:color w:val="000000"/>
          <w:sz w:val="22"/>
          <w:szCs w:val="22"/>
        </w:rPr>
        <w:t xml:space="preserve">.”  </w:t>
      </w:r>
    </w:p>
    <w:p w14:paraId="024A8B7D" w14:textId="77777777" w:rsidR="00E23267" w:rsidRDefault="00E23267" w:rsidP="007F26DA">
      <w:pPr>
        <w:pStyle w:val="yiv1380839713msonormal"/>
        <w:shd w:val="clear" w:color="auto" w:fill="FFFFFF"/>
        <w:spacing w:before="0" w:beforeAutospacing="0" w:after="0" w:afterAutospacing="0"/>
        <w:ind w:left="720" w:right="864"/>
        <w:contextualSpacing/>
        <w:jc w:val="both"/>
        <w:rPr>
          <w:rFonts w:ascii="Arial" w:hAnsi="Arial" w:cs="Arial"/>
          <w:color w:val="000000"/>
          <w:sz w:val="22"/>
          <w:szCs w:val="22"/>
        </w:rPr>
      </w:pPr>
    </w:p>
    <w:p w14:paraId="00D5F349" w14:textId="77777777" w:rsidR="00E23267" w:rsidRPr="00F33E20" w:rsidRDefault="00E23267" w:rsidP="007F26DA">
      <w:pPr>
        <w:pStyle w:val="yiv1380839713msonormal"/>
        <w:shd w:val="clear" w:color="auto" w:fill="FFFFFF"/>
        <w:spacing w:before="0" w:beforeAutospacing="0" w:after="0" w:afterAutospacing="0"/>
        <w:ind w:left="720" w:right="864"/>
        <w:contextualSpacing/>
        <w:jc w:val="both"/>
        <w:rPr>
          <w:rFonts w:ascii="Arial" w:hAnsi="Arial" w:cs="Arial"/>
          <w:color w:val="000000"/>
          <w:sz w:val="22"/>
          <w:szCs w:val="22"/>
        </w:rPr>
      </w:pPr>
      <w:r w:rsidRPr="00F33E20">
        <w:rPr>
          <w:rFonts w:ascii="Arial" w:hAnsi="Arial" w:cs="Arial"/>
          <w:color w:val="000000"/>
          <w:sz w:val="22"/>
          <w:szCs w:val="22"/>
        </w:rPr>
        <w:t xml:space="preserve">Thank you Ken, for the marvellous work you did for FIPA and by extension for </w:t>
      </w:r>
      <w:smartTag w:uri="urn:schemas-microsoft-com:office:smarttags" w:element="country-region">
        <w:smartTag w:uri="urn:schemas-microsoft-com:office:smarttags" w:element="place">
          <w:r w:rsidRPr="00F33E20">
            <w:rPr>
              <w:rFonts w:ascii="Arial" w:hAnsi="Arial" w:cs="Arial"/>
              <w:color w:val="000000"/>
              <w:sz w:val="22"/>
              <w:szCs w:val="22"/>
            </w:rPr>
            <w:t>Jamaica</w:t>
          </w:r>
        </w:smartTag>
      </w:smartTag>
      <w:r w:rsidRPr="00F33E20">
        <w:rPr>
          <w:rFonts w:ascii="Arial" w:hAnsi="Arial" w:cs="Arial"/>
          <w:color w:val="000000"/>
          <w:sz w:val="22"/>
          <w:szCs w:val="22"/>
        </w:rPr>
        <w:t>. We thank the family for allowing us to share him with them. </w:t>
      </w:r>
    </w:p>
    <w:p w14:paraId="2AE2E5D4" w14:textId="77777777" w:rsidR="00E23267" w:rsidRPr="00F33E20" w:rsidRDefault="00E23267" w:rsidP="007F26DA">
      <w:pPr>
        <w:pStyle w:val="yiv1380839713msonormal"/>
        <w:shd w:val="clear" w:color="auto" w:fill="FFFFFF"/>
        <w:spacing w:before="0" w:beforeAutospacing="0" w:after="0" w:afterAutospacing="0"/>
        <w:ind w:left="720" w:right="864"/>
        <w:contextualSpacing/>
        <w:jc w:val="both"/>
        <w:rPr>
          <w:rFonts w:ascii="Arial" w:hAnsi="Arial" w:cs="Arial"/>
          <w:color w:val="000000"/>
          <w:sz w:val="22"/>
          <w:szCs w:val="22"/>
        </w:rPr>
      </w:pPr>
      <w:r w:rsidRPr="00F33E20">
        <w:rPr>
          <w:rFonts w:ascii="Arial" w:hAnsi="Arial" w:cs="Arial"/>
          <w:color w:val="000000"/>
          <w:sz w:val="22"/>
          <w:szCs w:val="22"/>
        </w:rPr>
        <w:t>May his soul rest in peace!</w:t>
      </w:r>
    </w:p>
    <w:p w14:paraId="5D97CA3A" w14:textId="77777777" w:rsidR="00E23267" w:rsidRPr="00F33E20" w:rsidRDefault="00E23267" w:rsidP="007F26DA">
      <w:pPr>
        <w:pStyle w:val="yiv1380839713msonormal"/>
        <w:shd w:val="clear" w:color="auto" w:fill="FFFFFF"/>
        <w:spacing w:before="0" w:beforeAutospacing="0" w:after="0" w:afterAutospacing="0" w:line="360" w:lineRule="auto"/>
        <w:ind w:left="720" w:right="864"/>
        <w:jc w:val="right"/>
        <w:rPr>
          <w:rFonts w:ascii="Arial" w:hAnsi="Arial" w:cs="Arial"/>
          <w:color w:val="000000"/>
          <w:sz w:val="22"/>
          <w:szCs w:val="22"/>
        </w:rPr>
      </w:pPr>
      <w:r w:rsidRPr="00F33E20">
        <w:rPr>
          <w:rFonts w:ascii="Arial" w:hAnsi="Arial" w:cs="Arial"/>
          <w:color w:val="000000"/>
          <w:sz w:val="22"/>
          <w:szCs w:val="22"/>
        </w:rPr>
        <w:t>July 27, 2015</w:t>
      </w:r>
    </w:p>
    <w:p w14:paraId="6AA13C3E" w14:textId="26A8601C" w:rsidR="00E23267" w:rsidRPr="00F33E20" w:rsidRDefault="00E23267" w:rsidP="00D068B0">
      <w:pPr>
        <w:spacing w:before="0" w:after="0"/>
        <w:ind w:right="864"/>
        <w:rPr>
          <w:rFonts w:ascii="Arial" w:hAnsi="Arial" w:cs="Arial"/>
          <w:color w:val="000000"/>
          <w:lang w:eastAsia="en-JM"/>
        </w:rPr>
      </w:pPr>
    </w:p>
    <w:sectPr w:rsidR="00E23267" w:rsidRPr="00F33E20" w:rsidSect="00931B4A">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04A7B" w14:textId="77777777" w:rsidR="00931B4A" w:rsidRDefault="00931B4A" w:rsidP="00941387">
      <w:pPr>
        <w:spacing w:before="0" w:after="0" w:line="240" w:lineRule="auto"/>
      </w:pPr>
      <w:r>
        <w:separator/>
      </w:r>
    </w:p>
  </w:endnote>
  <w:endnote w:type="continuationSeparator" w:id="0">
    <w:p w14:paraId="02A133A0" w14:textId="77777777" w:rsidR="00931B4A" w:rsidRDefault="00931B4A" w:rsidP="009413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466D4" w14:textId="77777777" w:rsidR="00931B4A" w:rsidRDefault="00931B4A" w:rsidP="00941387">
      <w:pPr>
        <w:spacing w:before="0" w:after="0" w:line="240" w:lineRule="auto"/>
      </w:pPr>
      <w:r>
        <w:separator/>
      </w:r>
    </w:p>
  </w:footnote>
  <w:footnote w:type="continuationSeparator" w:id="0">
    <w:p w14:paraId="5A488E0C" w14:textId="77777777" w:rsidR="00931B4A" w:rsidRDefault="00931B4A" w:rsidP="009413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51F1" w14:textId="4067BA7A" w:rsidR="00E23267" w:rsidRDefault="00E23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9732" w14:textId="77777777" w:rsidR="00E23267" w:rsidRDefault="00000000">
    <w:pPr>
      <w:pStyle w:val="Header"/>
    </w:pPr>
    <w:r>
      <w:fldChar w:fldCharType="begin"/>
    </w:r>
    <w:r>
      <w:instrText xml:space="preserve"> PAGE   \* MERGEFORMAT </w:instrText>
    </w:r>
    <w:r>
      <w:fldChar w:fldCharType="separate"/>
    </w:r>
    <w:r w:rsidR="00E23267">
      <w:rPr>
        <w:noProof/>
      </w:rPr>
      <w:t>3</w:t>
    </w:r>
    <w:r>
      <w:rPr>
        <w:noProof/>
      </w:rPr>
      <w:fldChar w:fldCharType="end"/>
    </w:r>
    <w:r w:rsidR="00E23267">
      <w:rPr>
        <w:noProof/>
      </w:rPr>
      <w:t xml:space="preserve"> of 3</w:t>
    </w:r>
  </w:p>
  <w:p w14:paraId="32071D33" w14:textId="6669B851" w:rsidR="00E23267" w:rsidRDefault="00E23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F77A" w14:textId="149C0490" w:rsidR="00E23267" w:rsidRDefault="00E23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69B"/>
    <w:rsid w:val="00005562"/>
    <w:rsid w:val="000142F2"/>
    <w:rsid w:val="00097164"/>
    <w:rsid w:val="000D17EE"/>
    <w:rsid w:val="000D5731"/>
    <w:rsid w:val="000D5EC1"/>
    <w:rsid w:val="001761AE"/>
    <w:rsid w:val="0020234D"/>
    <w:rsid w:val="00217240"/>
    <w:rsid w:val="002562E0"/>
    <w:rsid w:val="00295E6F"/>
    <w:rsid w:val="002B5803"/>
    <w:rsid w:val="00357BC3"/>
    <w:rsid w:val="00361E32"/>
    <w:rsid w:val="00375DC8"/>
    <w:rsid w:val="00382340"/>
    <w:rsid w:val="00390CE3"/>
    <w:rsid w:val="003E5D94"/>
    <w:rsid w:val="00435806"/>
    <w:rsid w:val="004F0B89"/>
    <w:rsid w:val="00574F10"/>
    <w:rsid w:val="00596F73"/>
    <w:rsid w:val="005D6820"/>
    <w:rsid w:val="00622066"/>
    <w:rsid w:val="006944F3"/>
    <w:rsid w:val="006B5725"/>
    <w:rsid w:val="00711AD8"/>
    <w:rsid w:val="00743560"/>
    <w:rsid w:val="00750657"/>
    <w:rsid w:val="007E2B06"/>
    <w:rsid w:val="007F26DA"/>
    <w:rsid w:val="00815081"/>
    <w:rsid w:val="008259F7"/>
    <w:rsid w:val="00894863"/>
    <w:rsid w:val="008A0272"/>
    <w:rsid w:val="008B4B7D"/>
    <w:rsid w:val="008E6552"/>
    <w:rsid w:val="00931B4A"/>
    <w:rsid w:val="00941387"/>
    <w:rsid w:val="00A47864"/>
    <w:rsid w:val="00A77606"/>
    <w:rsid w:val="00BD2985"/>
    <w:rsid w:val="00C468F6"/>
    <w:rsid w:val="00C77D72"/>
    <w:rsid w:val="00CB22F5"/>
    <w:rsid w:val="00D068B0"/>
    <w:rsid w:val="00D77825"/>
    <w:rsid w:val="00DA0AC6"/>
    <w:rsid w:val="00E172C0"/>
    <w:rsid w:val="00E23267"/>
    <w:rsid w:val="00E4597D"/>
    <w:rsid w:val="00E63127"/>
    <w:rsid w:val="00EC669B"/>
    <w:rsid w:val="00F33E20"/>
    <w:rsid w:val="00F9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9DC65D2"/>
  <w15:docId w15:val="{A9A3350C-C461-4EF9-817B-9FE15687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72"/>
    <w:pPr>
      <w:spacing w:before="120" w:after="120" w:line="259" w:lineRule="auto"/>
    </w:pPr>
    <w:rPr>
      <w:sz w:val="22"/>
      <w:szCs w:val="22"/>
      <w:lang w:val="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80839713msonormal">
    <w:name w:val="yiv1380839713msonormal"/>
    <w:basedOn w:val="Normal"/>
    <w:uiPriority w:val="99"/>
    <w:rsid w:val="00EC669B"/>
    <w:pPr>
      <w:spacing w:before="100" w:beforeAutospacing="1" w:after="100" w:afterAutospacing="1" w:line="240" w:lineRule="auto"/>
    </w:pPr>
    <w:rPr>
      <w:rFonts w:ascii="Times New Roman" w:eastAsia="Times New Roman" w:hAnsi="Times New Roman"/>
      <w:sz w:val="24"/>
      <w:szCs w:val="24"/>
      <w:lang w:eastAsia="en-JM"/>
    </w:rPr>
  </w:style>
  <w:style w:type="character" w:customStyle="1" w:styleId="apple-converted-space">
    <w:name w:val="apple-converted-space"/>
    <w:uiPriority w:val="99"/>
    <w:rsid w:val="00EC669B"/>
    <w:rPr>
      <w:rFonts w:cs="Times New Roman"/>
    </w:rPr>
  </w:style>
  <w:style w:type="paragraph" w:styleId="Header">
    <w:name w:val="header"/>
    <w:basedOn w:val="Normal"/>
    <w:link w:val="HeaderChar"/>
    <w:uiPriority w:val="99"/>
    <w:rsid w:val="00941387"/>
    <w:pPr>
      <w:tabs>
        <w:tab w:val="center" w:pos="4680"/>
        <w:tab w:val="right" w:pos="9360"/>
      </w:tabs>
      <w:spacing w:before="0" w:after="0" w:line="240" w:lineRule="auto"/>
    </w:pPr>
  </w:style>
  <w:style w:type="character" w:customStyle="1" w:styleId="HeaderChar">
    <w:name w:val="Header Char"/>
    <w:link w:val="Header"/>
    <w:uiPriority w:val="99"/>
    <w:locked/>
    <w:rsid w:val="00941387"/>
    <w:rPr>
      <w:rFonts w:cs="Times New Roman"/>
    </w:rPr>
  </w:style>
  <w:style w:type="paragraph" w:styleId="Footer">
    <w:name w:val="footer"/>
    <w:basedOn w:val="Normal"/>
    <w:link w:val="FooterChar"/>
    <w:uiPriority w:val="99"/>
    <w:rsid w:val="00941387"/>
    <w:pPr>
      <w:tabs>
        <w:tab w:val="center" w:pos="4680"/>
        <w:tab w:val="right" w:pos="9360"/>
      </w:tabs>
      <w:spacing w:before="0" w:after="0" w:line="240" w:lineRule="auto"/>
    </w:pPr>
  </w:style>
  <w:style w:type="character" w:customStyle="1" w:styleId="FooterChar">
    <w:name w:val="Footer Char"/>
    <w:link w:val="Footer"/>
    <w:uiPriority w:val="99"/>
    <w:locked/>
    <w:rsid w:val="00941387"/>
    <w:rPr>
      <w:rFonts w:cs="Times New Roman"/>
    </w:rPr>
  </w:style>
  <w:style w:type="paragraph" w:styleId="BalloonText">
    <w:name w:val="Balloon Text"/>
    <w:basedOn w:val="Normal"/>
    <w:link w:val="BalloonTextChar"/>
    <w:uiPriority w:val="99"/>
    <w:semiHidden/>
    <w:rsid w:val="000142F2"/>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0142F2"/>
    <w:rPr>
      <w:rFonts w:ascii="Segoe UI" w:hAnsi="Segoe UI" w:cs="Segoe UI"/>
      <w:sz w:val="18"/>
      <w:szCs w:val="18"/>
    </w:rPr>
  </w:style>
  <w:style w:type="paragraph" w:styleId="Revision">
    <w:name w:val="Revision"/>
    <w:hidden/>
    <w:uiPriority w:val="99"/>
    <w:semiHidden/>
    <w:rsid w:val="0020234D"/>
    <w:rPr>
      <w:sz w:val="22"/>
      <w:szCs w:val="22"/>
      <w:lang w:val="en-JM"/>
    </w:rPr>
  </w:style>
  <w:style w:type="character" w:styleId="CommentReference">
    <w:name w:val="annotation reference"/>
    <w:uiPriority w:val="99"/>
    <w:semiHidden/>
    <w:rsid w:val="006944F3"/>
    <w:rPr>
      <w:rFonts w:cs="Times New Roman"/>
      <w:sz w:val="16"/>
      <w:szCs w:val="16"/>
    </w:rPr>
  </w:style>
  <w:style w:type="paragraph" w:styleId="CommentText">
    <w:name w:val="annotation text"/>
    <w:basedOn w:val="Normal"/>
    <w:link w:val="CommentTextChar"/>
    <w:uiPriority w:val="99"/>
    <w:semiHidden/>
    <w:rsid w:val="006944F3"/>
    <w:rPr>
      <w:sz w:val="20"/>
      <w:szCs w:val="20"/>
    </w:rPr>
  </w:style>
  <w:style w:type="character" w:customStyle="1" w:styleId="CommentTextChar">
    <w:name w:val="Comment Text Char"/>
    <w:link w:val="CommentText"/>
    <w:uiPriority w:val="99"/>
    <w:semiHidden/>
    <w:locked/>
    <w:rPr>
      <w:rFonts w:cs="Times New Roman"/>
      <w:sz w:val="20"/>
      <w:szCs w:val="20"/>
      <w:lang w:val="en-JM"/>
    </w:rPr>
  </w:style>
  <w:style w:type="paragraph" w:styleId="CommentSubject">
    <w:name w:val="annotation subject"/>
    <w:basedOn w:val="CommentText"/>
    <w:next w:val="CommentText"/>
    <w:link w:val="CommentSubjectChar"/>
    <w:uiPriority w:val="99"/>
    <w:semiHidden/>
    <w:rsid w:val="006944F3"/>
    <w:rPr>
      <w:b/>
      <w:bCs/>
    </w:rPr>
  </w:style>
  <w:style w:type="character" w:customStyle="1" w:styleId="CommentSubjectChar">
    <w:name w:val="Comment Subject Char"/>
    <w:link w:val="CommentSubject"/>
    <w:uiPriority w:val="99"/>
    <w:semiHidden/>
    <w:locked/>
    <w:rPr>
      <w:rFonts w:cs="Times New Roman"/>
      <w:b/>
      <w:bCs/>
      <w:sz w:val="20"/>
      <w:szCs w:val="20"/>
      <w:lang w:val="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s://jamaica-gleaner.com/sites/default/files/styles/jg_article_image/public/media/article_images/2010/09/18/KenJonespic.jpg?itok=_JP50hr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Phipps</dc:creator>
  <cp:keywords/>
  <dc:description/>
  <cp:lastModifiedBy>Angela B Ramsay</cp:lastModifiedBy>
  <cp:revision>12</cp:revision>
  <dcterms:created xsi:type="dcterms:W3CDTF">2015-07-12T17:05:00Z</dcterms:created>
  <dcterms:modified xsi:type="dcterms:W3CDTF">2024-05-04T20:32:00Z</dcterms:modified>
</cp:coreProperties>
</file>